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EAE39A3" w:rsidR="0089296B" w:rsidRPr="007A4F44" w:rsidRDefault="006325B2" w:rsidP="00883E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FC0307" w:rsidRDefault="00886C0C" w:rsidP="006325B2">
            <w:pPr>
              <w:jc w:val="both"/>
              <w:rPr>
                <w:rFonts w:ascii="Times New Roman" w:hAnsi="Times New Roman"/>
                <w:b/>
                <w:spacing w:val="-6"/>
                <w:sz w:val="24"/>
                <w:lang w:val="uk-UA"/>
              </w:rPr>
            </w:pPr>
            <w:r w:rsidRPr="00FC0307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>Відкриті торги</w:t>
            </w:r>
            <w:r w:rsidR="006701E0" w:rsidRPr="00FC0307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493C3A7B" w:rsidR="0089296B" w:rsidRPr="00152B3F" w:rsidRDefault="00233645" w:rsidP="006325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3645">
              <w:rPr>
                <w:rFonts w:ascii="Times New Roman" w:hAnsi="Times New Roman" w:cs="Times New Roman"/>
                <w:b/>
                <w:bCs/>
                <w:color w:val="FF0000"/>
              </w:rPr>
              <w:t>UA-2025-02-11-008236-a</w:t>
            </w:r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0398E435" w14:textId="77777777" w:rsidR="00233645" w:rsidRPr="00233645" w:rsidRDefault="00233645" w:rsidP="00233645">
            <w:pPr>
              <w:jc w:val="both"/>
              <w:rPr>
                <w:rFonts w:ascii="Times New Roman" w:hAnsi="Times New Roman"/>
                <w:b/>
              </w:rPr>
            </w:pPr>
            <w:r w:rsidRPr="00233645">
              <w:rPr>
                <w:rFonts w:ascii="Times New Roman" w:hAnsi="Times New Roman"/>
                <w:b/>
              </w:rPr>
              <w:t xml:space="preserve">ДК 021:2015 код 33690000-3 Лікарські засоби різні: </w:t>
            </w:r>
          </w:p>
          <w:p w14:paraId="1B777A02" w14:textId="77777777" w:rsidR="00233645" w:rsidRPr="00233645" w:rsidRDefault="00233645" w:rsidP="00233645">
            <w:pPr>
              <w:jc w:val="both"/>
              <w:rPr>
                <w:rFonts w:ascii="Times New Roman" w:hAnsi="Times New Roman"/>
              </w:rPr>
            </w:pPr>
            <w:r w:rsidRPr="00233645">
              <w:rPr>
                <w:rFonts w:ascii="Times New Roman" w:hAnsi="Times New Roman"/>
              </w:rPr>
              <w:t>НК 024:2019 58237 - Буферний розчинник зразків IVD (діагностика in vitro ), автоматичні/ напівавтоматичні системи (ABX Minidil LMG 20 л (L), ізотонічний розчин),</w:t>
            </w:r>
          </w:p>
          <w:p w14:paraId="51904D68" w14:textId="77777777" w:rsidR="00233645" w:rsidRPr="00233645" w:rsidRDefault="00233645" w:rsidP="00233645">
            <w:pPr>
              <w:jc w:val="both"/>
              <w:rPr>
                <w:rFonts w:ascii="Times New Roman" w:hAnsi="Times New Roman"/>
              </w:rPr>
            </w:pPr>
            <w:r w:rsidRPr="00233645">
              <w:rPr>
                <w:rFonts w:ascii="Times New Roman" w:hAnsi="Times New Roman"/>
              </w:rPr>
              <w:t>НК 024:2019 61165 - Реагент для лізису клітин крові IVD (діагностика in vitro ) (ABX Minilyse LMG 1 л (L), лізуючий розчин),</w:t>
            </w:r>
          </w:p>
          <w:p w14:paraId="27F66ED7" w14:textId="77777777" w:rsidR="00233645" w:rsidRPr="00233645" w:rsidRDefault="00233645" w:rsidP="00233645">
            <w:pPr>
              <w:jc w:val="both"/>
              <w:rPr>
                <w:rFonts w:ascii="Times New Roman" w:hAnsi="Times New Roman"/>
              </w:rPr>
            </w:pPr>
            <w:r w:rsidRPr="00233645">
              <w:rPr>
                <w:rFonts w:ascii="Times New Roman" w:hAnsi="Times New Roman"/>
              </w:rPr>
              <w:t>НК 024:2019 59058 – Мийни</w:t>
            </w:r>
            <w:bookmarkStart w:id="1" w:name="_GoBack"/>
            <w:bookmarkEnd w:id="1"/>
            <w:r w:rsidRPr="00233645">
              <w:rPr>
                <w:rFonts w:ascii="Times New Roman" w:hAnsi="Times New Roman"/>
              </w:rPr>
              <w:t>й / очищувальний розчин IVD (діагностика in vitro) для автоматизованих/напівавтоматизованих систем (ABX Cleaner 1 л (L), ферментативний розчин),</w:t>
            </w:r>
          </w:p>
          <w:p w14:paraId="340702B3" w14:textId="77777777" w:rsidR="00233645" w:rsidRPr="00233645" w:rsidRDefault="00233645" w:rsidP="00233645">
            <w:pPr>
              <w:jc w:val="both"/>
              <w:rPr>
                <w:rFonts w:ascii="Times New Roman" w:hAnsi="Times New Roman"/>
              </w:rPr>
            </w:pPr>
            <w:r w:rsidRPr="00233645">
              <w:rPr>
                <w:rFonts w:ascii="Times New Roman" w:hAnsi="Times New Roman"/>
              </w:rPr>
              <w:t>НК 024:2019 59058 – Мийний / очищувальний розчин IVD (діагностика in vitro) для автоматизованих/напівавтоматизованих систем (ABX Minoclair 0,5 л (L), розчин для промивки),</w:t>
            </w:r>
          </w:p>
          <w:p w14:paraId="4B78D45F" w14:textId="0BFF69A4" w:rsidR="0089296B" w:rsidRPr="00291500" w:rsidRDefault="00233645" w:rsidP="00233645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645">
              <w:rPr>
                <w:rFonts w:ascii="Times New Roman" w:hAnsi="Times New Roman"/>
              </w:rPr>
              <w:t>НК 024:2019 55866 - Підрахунок клітин крові IVD (діагностика in vitro), контрольний матеріал (ABX Minotrol 16 (2N), розчин для контролю).</w:t>
            </w: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596F4AEF" w:rsidR="00F15973" w:rsidRPr="007A4F44" w:rsidRDefault="00F5384E" w:rsidP="0081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816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2A6C13E2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обсяг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поставки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товарів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зазначена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Додатку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№</w:t>
            </w:r>
            <w:r w:rsidR="008169E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Тендерної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документації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;</w:t>
            </w:r>
          </w:p>
          <w:p w14:paraId="7F9CAEB3" w14:textId="4F57CD4E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 поставки товарів (надання послуг, виконання робіт) протягом 202</w:t>
            </w:r>
            <w:r w:rsidR="006A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816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безготівковому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(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п’яти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банківських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Постачальником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6D50D466" w14:textId="77777777" w:rsidR="004337AD" w:rsidRPr="00F749E1" w:rsidRDefault="004337AD" w:rsidP="004337A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75 950</w:t>
            </w:r>
            <w:r w:rsidRPr="00F749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,00</w:t>
            </w:r>
            <w:r w:rsidRPr="00F74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грн. (</w:t>
            </w:r>
            <w:r w:rsidRPr="00A90139">
              <w:rPr>
                <w:rFonts w:ascii="Times New Roman" w:hAnsi="Times New Roman" w:cs="Times New Roman"/>
                <w:b/>
                <w:sz w:val="24"/>
                <w:szCs w:val="24"/>
              </w:rPr>
              <w:t>Сімдесят п’ять</w:t>
            </w:r>
            <w:r w:rsidRPr="001F1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49E1">
              <w:rPr>
                <w:rFonts w:ascii="Times New Roman" w:hAnsi="Times New Roman" w:cs="Times New Roman"/>
                <w:b/>
                <w:sz w:val="24"/>
                <w:szCs w:val="24"/>
              </w:rPr>
              <w:t>тисяч</w:t>
            </w:r>
            <w:r w:rsidRPr="00B95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139">
              <w:rPr>
                <w:rFonts w:ascii="Times New Roman" w:hAnsi="Times New Roman" w:cs="Times New Roman"/>
                <w:b/>
                <w:sz w:val="24"/>
                <w:szCs w:val="24"/>
              </w:rPr>
              <w:t>дев‵ятсот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A9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ятдесят </w:t>
            </w:r>
            <w:r w:rsidRPr="00F749E1">
              <w:rPr>
                <w:rFonts w:ascii="Times New Roman" w:hAnsi="Times New Roman" w:cs="Times New Roman"/>
                <w:b/>
                <w:sz w:val="24"/>
                <w:szCs w:val="24"/>
              </w:rPr>
              <w:t>грн. 00 коп.) з ПДВ</w:t>
            </w:r>
            <w:r w:rsidRPr="00F74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8B6CBA0" w14:textId="0419D018" w:rsidR="000D3B94" w:rsidRPr="007A4F44" w:rsidRDefault="000D3B94" w:rsidP="008734EF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Загальний фонд Державного бюджету України.</w:t>
            </w:r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52B3F"/>
    <w:rsid w:val="001A23E8"/>
    <w:rsid w:val="002205EF"/>
    <w:rsid w:val="0022446C"/>
    <w:rsid w:val="00233645"/>
    <w:rsid w:val="0025655E"/>
    <w:rsid w:val="00291500"/>
    <w:rsid w:val="002D5920"/>
    <w:rsid w:val="003029E4"/>
    <w:rsid w:val="0035593A"/>
    <w:rsid w:val="004337AD"/>
    <w:rsid w:val="00460752"/>
    <w:rsid w:val="00507F52"/>
    <w:rsid w:val="006325B2"/>
    <w:rsid w:val="006701E0"/>
    <w:rsid w:val="006A29B5"/>
    <w:rsid w:val="006E2572"/>
    <w:rsid w:val="00726A5E"/>
    <w:rsid w:val="00735A96"/>
    <w:rsid w:val="007A4F44"/>
    <w:rsid w:val="00814AD5"/>
    <w:rsid w:val="008169EB"/>
    <w:rsid w:val="00823324"/>
    <w:rsid w:val="008734EF"/>
    <w:rsid w:val="00883E39"/>
    <w:rsid w:val="00885C41"/>
    <w:rsid w:val="00886C0C"/>
    <w:rsid w:val="0089296B"/>
    <w:rsid w:val="00A32708"/>
    <w:rsid w:val="00B767C8"/>
    <w:rsid w:val="00BD6E76"/>
    <w:rsid w:val="00C53961"/>
    <w:rsid w:val="00DA2875"/>
    <w:rsid w:val="00E31198"/>
    <w:rsid w:val="00E416C4"/>
    <w:rsid w:val="00E675B0"/>
    <w:rsid w:val="00F15973"/>
    <w:rsid w:val="00F3233E"/>
    <w:rsid w:val="00F5384E"/>
    <w:rsid w:val="00FA7751"/>
    <w:rsid w:val="00FB5BCF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24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cp:lastPrinted>2025-02-17T09:32:00Z</cp:lastPrinted>
  <dcterms:created xsi:type="dcterms:W3CDTF">2021-06-02T11:00:00Z</dcterms:created>
  <dcterms:modified xsi:type="dcterms:W3CDTF">2025-02-17T09:33:00Z</dcterms:modified>
</cp:coreProperties>
</file>